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5C" w:rsidRPr="00EE0B5C" w:rsidRDefault="00EE0B5C" w:rsidP="00EE0B5C">
      <w:pPr>
        <w:spacing w:after="0" w:line="300" w:lineRule="atLeast"/>
        <w:jc w:val="center"/>
        <w:rPr>
          <w:rFonts w:ascii="Calibri" w:eastAsia="Times New Roman" w:hAnsi="Calibri" w:cs="Calibri"/>
          <w:b/>
          <w:sz w:val="28"/>
          <w:szCs w:val="28"/>
          <w:lang w:eastAsia="el-GR"/>
        </w:rPr>
      </w:pPr>
      <w:r w:rsidRPr="00EE0B5C">
        <w:rPr>
          <w:rFonts w:ascii="Calibri" w:eastAsia="Times New Roman" w:hAnsi="Calibri" w:cs="Calibri"/>
          <w:b/>
          <w:sz w:val="28"/>
          <w:szCs w:val="28"/>
          <w:lang w:eastAsia="el-GR"/>
        </w:rPr>
        <w:t>ΑΝΑΚΟΙΝΩΣΗ</w:t>
      </w:r>
    </w:p>
    <w:p w:rsidR="00EE0B5C" w:rsidRPr="00EE0B5C" w:rsidRDefault="00EE0B5C" w:rsidP="00EE0B5C">
      <w:pPr>
        <w:spacing w:after="0" w:line="240" w:lineRule="auto"/>
        <w:jc w:val="center"/>
        <w:rPr>
          <w:rFonts w:ascii="Calibri" w:eastAsia="Times New Roman" w:hAnsi="Calibri" w:cs="Calibri"/>
          <w:b/>
          <w:sz w:val="28"/>
          <w:szCs w:val="28"/>
          <w:lang w:eastAsia="el-GR"/>
        </w:rPr>
      </w:pPr>
    </w:p>
    <w:p w:rsidR="00EE0B5C" w:rsidRPr="00EE0B5C" w:rsidRDefault="00EE0B5C" w:rsidP="00EE0B5C">
      <w:pPr>
        <w:spacing w:after="0" w:line="300" w:lineRule="atLeast"/>
        <w:jc w:val="center"/>
        <w:rPr>
          <w:rFonts w:ascii="Calibri" w:eastAsia="Times New Roman" w:hAnsi="Calibri" w:cs="Calibri"/>
          <w:b/>
          <w:sz w:val="28"/>
          <w:szCs w:val="28"/>
          <w:lang w:eastAsia="el-GR"/>
        </w:rPr>
      </w:pPr>
      <w:r w:rsidRPr="00EE0B5C">
        <w:rPr>
          <w:rFonts w:ascii="Calibri" w:eastAsia="Times New Roman" w:hAnsi="Calibri" w:cs="Calibri"/>
          <w:b/>
          <w:sz w:val="28"/>
          <w:szCs w:val="28"/>
          <w:lang w:eastAsia="el-GR"/>
        </w:rPr>
        <w:t>Για Εισαγωγή Μεταπτυχιακών Φοιτητών για απόκτηση</w:t>
      </w:r>
    </w:p>
    <w:p w:rsidR="00EE0B5C" w:rsidRPr="00EE0B5C" w:rsidRDefault="00EE0B5C" w:rsidP="00EE0B5C">
      <w:pPr>
        <w:spacing w:after="0" w:line="300" w:lineRule="atLeast"/>
        <w:jc w:val="center"/>
        <w:rPr>
          <w:rFonts w:ascii="Calibri" w:eastAsia="Times New Roman" w:hAnsi="Calibri" w:cs="Calibri"/>
          <w:b/>
          <w:sz w:val="28"/>
          <w:szCs w:val="28"/>
          <w:lang w:eastAsia="el-GR"/>
        </w:rPr>
      </w:pPr>
      <w:r w:rsidRPr="00EE0B5C">
        <w:rPr>
          <w:rFonts w:ascii="Calibri" w:eastAsia="Times New Roman" w:hAnsi="Calibri" w:cs="Calibri"/>
          <w:b/>
          <w:sz w:val="28"/>
          <w:szCs w:val="28"/>
          <w:lang w:eastAsia="el-GR"/>
        </w:rPr>
        <w:t>Διδακτορικού Διπλώματος</w:t>
      </w:r>
    </w:p>
    <w:p w:rsidR="00EE0B5C" w:rsidRPr="00EE0B5C" w:rsidRDefault="00EE0B5C" w:rsidP="00EE0B5C">
      <w:pPr>
        <w:spacing w:after="0" w:line="300" w:lineRule="atLeast"/>
        <w:rPr>
          <w:rFonts w:ascii="Calibri" w:eastAsia="Times New Roman" w:hAnsi="Calibri" w:cs="Calibri"/>
          <w:sz w:val="24"/>
          <w:szCs w:val="24"/>
          <w:lang w:eastAsia="el-GR"/>
        </w:rPr>
      </w:pPr>
    </w:p>
    <w:p w:rsidR="00EE0B5C" w:rsidRPr="00EE0B5C" w:rsidRDefault="00EE0B5C" w:rsidP="00EE0B5C">
      <w:pPr>
        <w:spacing w:after="0" w:line="300" w:lineRule="atLeast"/>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Το Τμήμα Πολιτικών Μηχ</w:t>
      </w:r>
      <w:r w:rsidRPr="00EE0B5C">
        <w:rPr>
          <w:rFonts w:ascii="Calibri" w:eastAsia="Times New Roman" w:hAnsi="Calibri" w:cs="Calibri"/>
          <w:color w:val="000000"/>
          <w:sz w:val="24"/>
          <w:szCs w:val="24"/>
          <w:lang w:eastAsia="el-GR"/>
        </w:rPr>
        <w:t xml:space="preserve">ανικών του Πανεπιστημίου Πατρών </w:t>
      </w:r>
      <w:r w:rsidRPr="00EE0B5C">
        <w:rPr>
          <w:rFonts w:ascii="Calibri" w:eastAsia="Times New Roman" w:hAnsi="Calibri" w:cs="Calibri"/>
          <w:sz w:val="24"/>
          <w:szCs w:val="24"/>
          <w:lang w:eastAsia="el-GR"/>
        </w:rPr>
        <w:t>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w:t>
      </w:r>
      <w:r w:rsidRPr="00EE0B5C">
        <w:rPr>
          <w:rFonts w:ascii="Times New Roman" w:eastAsia="Times New Roman" w:hAnsi="Times New Roman" w:cs="Times New Roman"/>
          <w:sz w:val="24"/>
          <w:szCs w:val="24"/>
          <w:lang w:eastAsia="el-GR"/>
        </w:rPr>
        <w:t xml:space="preserve"> </w:t>
      </w:r>
      <w:r w:rsidRPr="00EE0B5C">
        <w:rPr>
          <w:rFonts w:ascii="Calibri" w:eastAsia="Times New Roman" w:hAnsi="Calibri" w:cs="Calibri"/>
          <w:sz w:val="24"/>
          <w:szCs w:val="24"/>
          <w:lang w:eastAsia="el-GR"/>
        </w:rPr>
        <w:t xml:space="preserve">Η εκπόνηση διδακτορικής διατριβής στο Τμήμα Πολιτικών Μηχανικών οδηγεί στην απόκτηση του τίτλου: </w:t>
      </w:r>
      <w:r w:rsidRPr="00EE0B5C">
        <w:rPr>
          <w:rFonts w:ascii="Calibri" w:eastAsia="Times New Roman" w:hAnsi="Calibri" w:cs="Calibri"/>
          <w:iCs/>
          <w:sz w:val="24"/>
          <w:szCs w:val="24"/>
          <w:lang w:eastAsia="el-GR"/>
        </w:rPr>
        <w:t>Διδακτορικό Δίπλωμα στην Επιστήμη του Πολιτικού Μηχανικού ή κατ’ εξαίρεση Διδακτορικό Δίπλωμα στα Εφαρμοσμένα Μαθηματικά και Στατιστική.</w:t>
      </w:r>
      <w:r w:rsidRPr="00EE0B5C">
        <w:rPr>
          <w:rFonts w:ascii="Calibri" w:eastAsia="Times New Roman" w:hAnsi="Calibri" w:cs="Calibri"/>
          <w:color w:val="000000"/>
          <w:sz w:val="24"/>
          <w:szCs w:val="24"/>
          <w:lang w:eastAsia="el-GR"/>
        </w:rPr>
        <w:t>.</w:t>
      </w:r>
    </w:p>
    <w:p w:rsidR="00EE0B5C" w:rsidRPr="00EE0B5C" w:rsidRDefault="00EE0B5C" w:rsidP="00EE0B5C">
      <w:pPr>
        <w:autoSpaceDE w:val="0"/>
        <w:autoSpaceDN w:val="0"/>
        <w:adjustRightInd w:val="0"/>
        <w:spacing w:after="0" w:line="240" w:lineRule="auto"/>
        <w:jc w:val="both"/>
        <w:rPr>
          <w:rFonts w:ascii="Calibri" w:eastAsia="Times New Roman" w:hAnsi="Calibri" w:cs="Calibri"/>
          <w:sz w:val="24"/>
          <w:szCs w:val="24"/>
          <w:lang w:eastAsia="el-GR"/>
        </w:rPr>
      </w:pPr>
    </w:p>
    <w:p w:rsidR="00EE0B5C" w:rsidRPr="00EE0B5C" w:rsidRDefault="00EE0B5C" w:rsidP="00EE0B5C">
      <w:pPr>
        <w:widowControl w:val="0"/>
        <w:spacing w:after="120"/>
        <w:jc w:val="both"/>
        <w:rPr>
          <w:rFonts w:ascii="Calibri" w:eastAsia="Batang" w:hAnsi="Calibri" w:cs="Calibri"/>
          <w:sz w:val="24"/>
          <w:szCs w:val="24"/>
          <w:lang w:eastAsia="ja-JP"/>
        </w:rPr>
      </w:pPr>
      <w:r w:rsidRPr="00EE0B5C">
        <w:rPr>
          <w:rFonts w:ascii="Calibri" w:eastAsia="Batang" w:hAnsi="Calibri" w:cs="Calibri"/>
          <w:sz w:val="24"/>
          <w:szCs w:val="24"/>
          <w:lang w:eastAsia="ja-JP"/>
        </w:rPr>
        <w:t>Τα ελάχιστα τυπικά προσόντα των υποψηφίων φοιτητών του διδακτορικού προγράμματος είναι τα εξής:</w:t>
      </w:r>
    </w:p>
    <w:p w:rsidR="00EE0B5C" w:rsidRPr="00EE0B5C" w:rsidRDefault="00EE0B5C" w:rsidP="00EE0B5C">
      <w:pPr>
        <w:autoSpaceDE w:val="0"/>
        <w:autoSpaceDN w:val="0"/>
        <w:adjustRightInd w:val="0"/>
        <w:spacing w:after="0" w:line="240" w:lineRule="auto"/>
        <w:jc w:val="both"/>
        <w:rPr>
          <w:rFonts w:ascii="Calibri" w:eastAsia="Times New Roman" w:hAnsi="Calibri" w:cs="Calibri"/>
          <w:color w:val="000000"/>
          <w:sz w:val="24"/>
          <w:szCs w:val="24"/>
          <w:lang w:eastAsia="el-GR"/>
        </w:rPr>
      </w:pPr>
      <w:r w:rsidRPr="00EE0B5C">
        <w:rPr>
          <w:rFonts w:ascii="Calibri" w:eastAsia="Times New Roman" w:hAnsi="Calibri" w:cs="Calibri"/>
          <w:sz w:val="24"/>
          <w:szCs w:val="24"/>
          <w:lang w:eastAsia="el-GR"/>
        </w:rPr>
        <w:t xml:space="preserve">1. 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EE0B5C">
        <w:rPr>
          <w:rFonts w:ascii="Calibri" w:eastAsia="Times New Roman" w:hAnsi="Calibri" w:cs="Calibri"/>
          <w:color w:val="000000"/>
          <w:sz w:val="24"/>
          <w:szCs w:val="24"/>
          <w:lang w:eastAsia="el-GR"/>
        </w:rPr>
        <w:t xml:space="preserve">Πτυχίο Στρατιωτικών Σχολών, ΤΕΙ και ΑΣΠΑΙΤΕ των Τμημάτων </w:t>
      </w:r>
      <w:r w:rsidRPr="00EE0B5C">
        <w:rPr>
          <w:rFonts w:ascii="Calibri" w:eastAsia="Times New Roman" w:hAnsi="Calibri" w:cs="Calibri"/>
          <w:sz w:val="24"/>
          <w:szCs w:val="24"/>
          <w:lang w:eastAsia="el-GR"/>
        </w:rPr>
        <w:t>γνωστικού αντικειμένου συναφούς με αυτό του Πολιτικού Μηχανικού</w:t>
      </w:r>
      <w:r w:rsidRPr="00EE0B5C">
        <w:rPr>
          <w:rFonts w:ascii="Calibri" w:eastAsia="Times New Roman" w:hAnsi="Calibri" w:cs="Calibri"/>
          <w:color w:val="000000"/>
          <w:sz w:val="24"/>
          <w:szCs w:val="24"/>
          <w:lang w:eastAsia="el-GR"/>
        </w:rPr>
        <w:t xml:space="preserve">. </w:t>
      </w:r>
    </w:p>
    <w:p w:rsidR="00EE0B5C" w:rsidRPr="00EE0B5C" w:rsidRDefault="00EE0B5C" w:rsidP="00EE0B5C">
      <w:pPr>
        <w:autoSpaceDE w:val="0"/>
        <w:autoSpaceDN w:val="0"/>
        <w:adjustRightInd w:val="0"/>
        <w:spacing w:after="0" w:line="240" w:lineRule="auto"/>
        <w:jc w:val="both"/>
        <w:rPr>
          <w:rFonts w:ascii="Calibri" w:eastAsia="Times New Roman" w:hAnsi="Calibri" w:cs="Calibri"/>
          <w:color w:val="000000"/>
          <w:sz w:val="24"/>
          <w:szCs w:val="24"/>
          <w:lang w:eastAsia="el-GR"/>
        </w:rPr>
      </w:pPr>
      <w:r w:rsidRPr="00EE0B5C">
        <w:rPr>
          <w:rFonts w:ascii="Calibri" w:eastAsia="Times New Roman" w:hAnsi="Calibri" w:cs="Calibri"/>
          <w:color w:val="000000"/>
          <w:sz w:val="24"/>
          <w:szCs w:val="24"/>
          <w:lang w:eastAsia="el-GR"/>
        </w:rPr>
        <w:t xml:space="preserve">2. </w:t>
      </w:r>
      <w:r w:rsidRPr="00EE0B5C">
        <w:rPr>
          <w:rFonts w:ascii="Calibri" w:eastAsia="Times New Roman" w:hAnsi="Calibri" w:cs="Calibri"/>
          <w:sz w:val="24"/>
          <w:szCs w:val="24"/>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w:t>
      </w:r>
      <w:r w:rsidRPr="00EE0B5C">
        <w:rPr>
          <w:rFonts w:ascii="Cf Garamond" w:eastAsia="Times New Roman" w:hAnsi="Cf Garamond" w:cs="Times New Roman"/>
          <w:sz w:val="24"/>
          <w:szCs w:val="24"/>
          <w:lang w:eastAsia="el-GR"/>
        </w:rPr>
        <w:t xml:space="preserve">. </w:t>
      </w:r>
      <w:r w:rsidRPr="00EE0B5C">
        <w:rPr>
          <w:rFonts w:ascii="Calibri" w:eastAsia="Times New Roman" w:hAnsi="Calibri" w:cs="Calibri"/>
          <w:sz w:val="24"/>
          <w:szCs w:val="24"/>
          <w:lang w:eastAsia="el-GR"/>
        </w:rPr>
        <w:t>Σε εξαιρετικές περιπτώσεις μπορεί να γίνει δεκτός ως υποψήφιος διδάκτορας και μη κάτοχος ΔΜΣ.</w:t>
      </w:r>
    </w:p>
    <w:p w:rsidR="00EE0B5C" w:rsidRPr="00EE0B5C" w:rsidRDefault="00EE0B5C" w:rsidP="00EE0B5C">
      <w:pPr>
        <w:autoSpaceDE w:val="0"/>
        <w:autoSpaceDN w:val="0"/>
        <w:adjustRightInd w:val="0"/>
        <w:spacing w:after="0" w:line="240" w:lineRule="auto"/>
        <w:jc w:val="both"/>
        <w:rPr>
          <w:rFonts w:ascii="Calibri" w:eastAsia="Times New Roman" w:hAnsi="Calibri" w:cs="Calibri"/>
          <w:color w:val="000000"/>
          <w:sz w:val="24"/>
          <w:szCs w:val="24"/>
          <w:lang w:eastAsia="el-GR"/>
        </w:rPr>
      </w:pPr>
    </w:p>
    <w:p w:rsidR="00EE0B5C" w:rsidRPr="00EE0B5C" w:rsidRDefault="00EE0B5C" w:rsidP="00EE0B5C">
      <w:pPr>
        <w:widowControl w:val="0"/>
        <w:spacing w:after="120" w:line="240" w:lineRule="auto"/>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Στην αίτηση που υποβάλλουν οι υποψήφιοι συμπεριλαμβάνεται ο τίτλος και το γενικό προσχέδιο της διδακτορικής διατριβής, η προτεινόμενη γλώσσα εκπόνησης, η οποία  πλην της ελληνικής μπορεί να είναι η Αγγλική μετά από αιτιολόγηση, και ο προτεινόμενος ως επιβλέπων της διδακτορικής διατριβής, ο οποίος ανήκει σε όσους έχουν δικαίωμα επίβλεψης διδακτορικής διατριβής, σύμφωνα με τα οριζόμενα στον Κανονισμό Διδακτορικών Σπουδών του Τμήματος.</w:t>
      </w:r>
    </w:p>
    <w:p w:rsidR="00EE0B5C" w:rsidRPr="00EE0B5C" w:rsidRDefault="00EE0B5C" w:rsidP="00EE0B5C">
      <w:pPr>
        <w:autoSpaceDE w:val="0"/>
        <w:autoSpaceDN w:val="0"/>
        <w:adjustRightInd w:val="0"/>
        <w:spacing w:after="0" w:line="240" w:lineRule="auto"/>
        <w:jc w:val="both"/>
        <w:rPr>
          <w:rFonts w:ascii="Calibri" w:eastAsia="Times New Roman" w:hAnsi="Calibri" w:cs="Calibri"/>
          <w:sz w:val="24"/>
          <w:szCs w:val="24"/>
          <w:lang w:eastAsia="el-GR"/>
        </w:rPr>
      </w:pPr>
    </w:p>
    <w:p w:rsidR="00EE0B5C" w:rsidRPr="00EE0B5C" w:rsidRDefault="00EE0B5C" w:rsidP="00EE0B5C">
      <w:pPr>
        <w:spacing w:after="0" w:line="300" w:lineRule="atLeast"/>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 xml:space="preserve"> </w:t>
      </w:r>
      <w:r w:rsidRPr="00EE0B5C">
        <w:rPr>
          <w:rFonts w:ascii="Calibri" w:eastAsia="Times New Roman" w:hAnsi="Calibri" w:cs="Calibri"/>
          <w:color w:val="000000"/>
          <w:sz w:val="24"/>
          <w:szCs w:val="24"/>
          <w:lang w:eastAsia="el-GR"/>
        </w:rPr>
        <w:t xml:space="preserve">Οι φοιτητές που εγγράφονται για ΔΔ και είναι κάτοχοι ΔΜΣ 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EE0B5C">
        <w:rPr>
          <w:rFonts w:ascii="Calibri" w:eastAsia="Times New Roman" w:hAnsi="Calibri" w:cs="Calibri"/>
          <w:sz w:val="24"/>
          <w:szCs w:val="24"/>
          <w:lang w:eastAsia="el-GR"/>
        </w:rPr>
        <w:t xml:space="preserve">κατά περίπτωση, ανάλογα με το περιεχόμενο των προπτυχιακών και προηγούμενων μεταπτυχιακών σπουδών του φοιτητή. </w:t>
      </w:r>
      <w:r w:rsidRPr="00EE0B5C">
        <w:rPr>
          <w:rFonts w:ascii="Calibri" w:eastAsia="Times New Roman" w:hAnsi="Calibri" w:cs="Calibri"/>
          <w:color w:val="000000"/>
          <w:sz w:val="24"/>
          <w:szCs w:val="24"/>
          <w:lang w:eastAsia="el-GR"/>
        </w:rPr>
        <w:t>Ο κατάλογος των μαθημάτων περιλαμβάνει τα μαθήματα που προβλέπονται στον κανονισμό Διδακτορικών Σπουδών το Τμήματος</w:t>
      </w:r>
      <w:r w:rsidRPr="00EE0B5C">
        <w:rPr>
          <w:rFonts w:ascii="Calibri" w:eastAsia="Times New Roman" w:hAnsi="Calibri" w:cs="Calibri"/>
          <w:sz w:val="24"/>
          <w:szCs w:val="24"/>
          <w:lang w:eastAsia="el-GR"/>
        </w:rPr>
        <w:t xml:space="preserve">. </w:t>
      </w:r>
      <w:r w:rsidRPr="00EE0B5C">
        <w:rPr>
          <w:rFonts w:ascii="Calibri" w:eastAsia="Times New Roman" w:hAnsi="Calibri" w:cs="Calibri"/>
          <w:color w:val="000000"/>
          <w:sz w:val="24"/>
          <w:szCs w:val="24"/>
          <w:lang w:eastAsia="el-GR"/>
        </w:rPr>
        <w:t xml:space="preserve">Υπάρχει η δυνατότητα </w:t>
      </w:r>
      <w:r w:rsidRPr="00EE0B5C">
        <w:rPr>
          <w:rFonts w:ascii="Calibri" w:eastAsia="Times New Roman" w:hAnsi="Calibri" w:cs="Calibri"/>
          <w:sz w:val="24"/>
          <w:szCs w:val="24"/>
          <w:lang w:eastAsia="el-GR"/>
        </w:rPr>
        <w:t xml:space="preserve">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w:t>
      </w:r>
      <w:r w:rsidRPr="00EE0B5C">
        <w:rPr>
          <w:rFonts w:ascii="Calibri" w:eastAsia="Times New Roman" w:hAnsi="Calibri" w:cs="Calibri"/>
          <w:sz w:val="24"/>
          <w:szCs w:val="24"/>
          <w:lang w:eastAsia="el-GR"/>
        </w:rPr>
        <w:lastRenderedPageBreak/>
        <w:t>οι ενδιαφερόμενοι έχουν φοιτήσει.</w:t>
      </w:r>
      <w:r w:rsidRPr="00EE0B5C">
        <w:rPr>
          <w:rFonts w:ascii="Calibri" w:eastAsia="Times New Roman" w:hAnsi="Calibri" w:cs="Calibri"/>
          <w:color w:val="000000"/>
          <w:sz w:val="24"/>
          <w:szCs w:val="24"/>
          <w:lang w:eastAsia="el-GR"/>
        </w:rPr>
        <w:t xml:space="preserve"> Σε κάθε περίπτωση,</w:t>
      </w:r>
      <w:r w:rsidRPr="00EE0B5C">
        <w:rPr>
          <w:rFonts w:ascii="Calibri" w:eastAsia="Times New Roman" w:hAnsi="Calibri" w:cs="Calibri"/>
          <w:color w:val="4F81BD"/>
          <w:sz w:val="24"/>
          <w:szCs w:val="24"/>
          <w:lang w:eastAsia="el-GR"/>
        </w:rPr>
        <w:t xml:space="preserve"> </w:t>
      </w:r>
      <w:r w:rsidRPr="00EE0B5C">
        <w:rPr>
          <w:rFonts w:ascii="Calibri" w:eastAsia="Times New Roman" w:hAnsi="Calibri" w:cs="Times New Roman"/>
          <w:sz w:val="24"/>
          <w:szCs w:val="24"/>
          <w:lang w:eastAsia="el-GR"/>
        </w:rPr>
        <w:t xml:space="preserve">από το σύνολο των μεταπτυχιακών μαθημάτων τουλάχιστον οκτώ θα πρέπει να είναι </w:t>
      </w:r>
      <w:r w:rsidRPr="00EE0B5C">
        <w:rPr>
          <w:rFonts w:ascii="Calibri" w:eastAsia="Times New Roman" w:hAnsi="Calibri" w:cs="Calibri"/>
          <w:sz w:val="24"/>
          <w:szCs w:val="24"/>
          <w:lang w:eastAsia="el-GR"/>
        </w:rPr>
        <w:t>στην επιστημονική θεματική περιοχή</w:t>
      </w:r>
      <w:r w:rsidRPr="00EE0B5C">
        <w:rPr>
          <w:rFonts w:ascii="Calibri" w:eastAsia="Times New Roman" w:hAnsi="Calibri" w:cs="Times New Roman"/>
          <w:sz w:val="24"/>
          <w:szCs w:val="24"/>
          <w:lang w:eastAsia="el-GR"/>
        </w:rPr>
        <w:t xml:space="preserve">  της Διδακτορικής Διατριβής.</w:t>
      </w:r>
      <w:r w:rsidRPr="00EE0B5C">
        <w:rPr>
          <w:rFonts w:ascii="Calibri" w:eastAsia="Times New Roman" w:hAnsi="Calibri" w:cs="Calibri"/>
          <w:color w:val="000000"/>
          <w:sz w:val="24"/>
          <w:szCs w:val="24"/>
          <w:lang w:eastAsia="el-GR"/>
        </w:rPr>
        <w:t xml:space="preserve"> </w:t>
      </w:r>
      <w:r w:rsidRPr="00EE0B5C">
        <w:rPr>
          <w:rFonts w:ascii="Calibri" w:eastAsia="Times New Roman" w:hAnsi="Calibri" w:cs="Calibri"/>
          <w:sz w:val="24"/>
          <w:szCs w:val="24"/>
          <w:lang w:eastAsia="el-GR"/>
        </w:rPr>
        <w:t>Παράλληλα οι φοιτητές ασχολούνται με έρευνα για την εκπόνηση Διδακτορικής Διατριβής.</w:t>
      </w:r>
    </w:p>
    <w:p w:rsidR="00EE0B5C" w:rsidRPr="00EE0B5C" w:rsidRDefault="00EE0B5C" w:rsidP="00EE0B5C">
      <w:pPr>
        <w:spacing w:after="0" w:line="300" w:lineRule="atLeast"/>
        <w:jc w:val="both"/>
        <w:rPr>
          <w:rFonts w:ascii="Calibri" w:eastAsia="Times New Roman" w:hAnsi="Calibri" w:cs="Calibri"/>
          <w:sz w:val="24"/>
          <w:szCs w:val="24"/>
          <w:lang w:eastAsia="el-GR"/>
        </w:rPr>
      </w:pPr>
      <w:r w:rsidRPr="00EE0B5C">
        <w:rPr>
          <w:rFonts w:ascii="Calibri" w:eastAsia="Batang" w:hAnsi="Calibri" w:cs="Calibri"/>
          <w:sz w:val="24"/>
          <w:szCs w:val="24"/>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 ενώ η μέγιστη παραμονή στο Πρόγραμμα Διδακτορικών Σπουδών ορίζεται στα επτά (7) έτη μετά τη ημερομηνία ορισμού της τριμελούς συμβουλευτικής επιτροπής. Για όσους δεν είναι κάτοχοι ΔΜΣ ή έγιναν δεκτοί με προσαυξημένο αριθμό μαθημάτων, η ελάχιστη και η μέγιστη διάρκεια παραμονής στο πρόγραμμα Διδακτορικών Σπουδών αυξάνονται κατά ένα έτος. </w:t>
      </w:r>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r w:rsidRPr="00EE0B5C">
        <w:rPr>
          <w:rFonts w:ascii="Calibri" w:eastAsia="Times New Roman" w:hAnsi="Calibri" w:cs="Calibri"/>
          <w:color w:val="000000"/>
          <w:sz w:val="24"/>
          <w:szCs w:val="24"/>
          <w:lang w:eastAsia="el-GR"/>
        </w:rPr>
        <w:t>Οι φοιτητές που εγγράφονται με σκοπό την εκπόνηση ΔΔ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Πρόγραμμα Μεταπτυχιακών Σπουδών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B57E5C" w:rsidP="00EE0B5C">
      <w:pPr>
        <w:spacing w:after="0" w:line="300" w:lineRule="atLeast"/>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Κατά το εαρινό εξάμηνο του </w:t>
      </w:r>
      <w:r w:rsidR="00EE0B5C" w:rsidRPr="00EE0B5C">
        <w:rPr>
          <w:rFonts w:ascii="Calibri" w:eastAsia="Times New Roman" w:hAnsi="Calibri" w:cs="Calibri"/>
          <w:sz w:val="24"/>
          <w:szCs w:val="24"/>
          <w:lang w:eastAsia="el-GR"/>
        </w:rPr>
        <w:t>ακαδημαϊκ</w:t>
      </w:r>
      <w:r>
        <w:rPr>
          <w:rFonts w:ascii="Calibri" w:eastAsia="Times New Roman" w:hAnsi="Calibri" w:cs="Calibri"/>
          <w:sz w:val="24"/>
          <w:szCs w:val="24"/>
          <w:lang w:eastAsia="el-GR"/>
        </w:rPr>
        <w:t>ού</w:t>
      </w:r>
      <w:r w:rsidR="00EE0B5C" w:rsidRPr="00EE0B5C">
        <w:rPr>
          <w:rFonts w:ascii="Calibri" w:eastAsia="Times New Roman" w:hAnsi="Calibri" w:cs="Calibri"/>
          <w:sz w:val="24"/>
          <w:szCs w:val="24"/>
          <w:lang w:eastAsia="el-GR"/>
        </w:rPr>
        <w:t xml:space="preserve"> έτο</w:t>
      </w:r>
      <w:r>
        <w:rPr>
          <w:rFonts w:ascii="Calibri" w:eastAsia="Times New Roman" w:hAnsi="Calibri" w:cs="Calibri"/>
          <w:sz w:val="24"/>
          <w:szCs w:val="24"/>
          <w:lang w:eastAsia="el-GR"/>
        </w:rPr>
        <w:t>υ</w:t>
      </w:r>
      <w:r w:rsidR="00EE0B5C" w:rsidRPr="00EE0B5C">
        <w:rPr>
          <w:rFonts w:ascii="Calibri" w:eastAsia="Times New Roman" w:hAnsi="Calibri" w:cs="Calibri"/>
          <w:sz w:val="24"/>
          <w:szCs w:val="24"/>
          <w:lang w:eastAsia="el-GR"/>
        </w:rPr>
        <w:t>ς 2018 – 2019 θα εισαχθούν για εκπόνηση ΔΔ</w:t>
      </w:r>
      <w:r w:rsidRPr="00B57E5C">
        <w:rPr>
          <w:rFonts w:ascii="Calibri" w:eastAsia="Times New Roman" w:hAnsi="Calibri" w:cs="Calibri"/>
          <w:sz w:val="24"/>
          <w:szCs w:val="24"/>
          <w:lang w:eastAsia="el-GR"/>
        </w:rPr>
        <w:t xml:space="preserve"> </w:t>
      </w:r>
      <w:r w:rsidR="00EE0B5C" w:rsidRPr="00EE0B5C">
        <w:rPr>
          <w:rFonts w:ascii="Calibri" w:eastAsia="Times New Roman" w:hAnsi="Calibri" w:cs="Calibri"/>
          <w:sz w:val="24"/>
          <w:szCs w:val="24"/>
          <w:lang w:eastAsia="el-GR"/>
        </w:rPr>
        <w:t xml:space="preserve"> μέχρι 10 φοιτητές. </w:t>
      </w:r>
      <w:r>
        <w:rPr>
          <w:rFonts w:ascii="Calibri" w:eastAsia="Times New Roman" w:hAnsi="Calibri" w:cs="Calibri"/>
          <w:sz w:val="24"/>
          <w:szCs w:val="24"/>
          <w:lang w:eastAsia="el-GR"/>
        </w:rPr>
        <w:t>Οι α</w:t>
      </w:r>
      <w:r w:rsidR="00EE0B5C" w:rsidRPr="00EE0B5C">
        <w:rPr>
          <w:rFonts w:ascii="Calibri" w:eastAsia="Times New Roman" w:hAnsi="Calibri" w:cs="Calibri"/>
          <w:sz w:val="24"/>
          <w:szCs w:val="24"/>
          <w:lang w:eastAsia="el-GR"/>
        </w:rPr>
        <w:t xml:space="preserve">ιτήσεις για έναρξη σπουδών πρέπει να υποβληθούν μέχρι </w:t>
      </w:r>
      <w:r w:rsidRPr="00B57E5C">
        <w:rPr>
          <w:rFonts w:ascii="Calibri" w:eastAsia="Times New Roman" w:hAnsi="Calibri" w:cs="Calibri"/>
          <w:b/>
          <w:sz w:val="24"/>
          <w:szCs w:val="24"/>
          <w:lang w:eastAsia="el-GR"/>
        </w:rPr>
        <w:t>31</w:t>
      </w:r>
      <w:r w:rsidR="00EE0B5C" w:rsidRPr="00EE0B5C">
        <w:rPr>
          <w:rFonts w:ascii="Calibri" w:eastAsia="Times New Roman" w:hAnsi="Calibri" w:cs="Calibri"/>
          <w:b/>
          <w:sz w:val="24"/>
          <w:szCs w:val="24"/>
          <w:lang w:eastAsia="el-GR"/>
        </w:rPr>
        <w:t>-1-2019</w:t>
      </w:r>
      <w:r w:rsidR="00EE0B5C" w:rsidRPr="00EE0B5C">
        <w:rPr>
          <w:rFonts w:ascii="Calibri" w:eastAsia="Times New Roman" w:hAnsi="Calibri" w:cs="Calibri"/>
          <w:sz w:val="24"/>
          <w:szCs w:val="24"/>
          <w:lang w:eastAsia="el-GR"/>
        </w:rPr>
        <w:t xml:space="preserve">.  </w:t>
      </w:r>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r w:rsidRPr="00EE0B5C">
        <w:rPr>
          <w:rFonts w:ascii="Calibri" w:eastAsia="Times New Roman" w:hAnsi="Calibri" w:cs="Calibri"/>
          <w:sz w:val="24"/>
          <w:szCs w:val="24"/>
          <w:lang w:eastAsia="el-GR"/>
        </w:rPr>
        <w:t xml:space="preserve">Η αξιολόγηση των αιτήσεων θα γίνει με κριτήρια </w:t>
      </w:r>
      <w:r w:rsidRPr="00EE0B5C">
        <w:rPr>
          <w:rFonts w:ascii="Calibri" w:eastAsia="Times New Roman" w:hAnsi="Calibri" w:cs="Times New Roman"/>
          <w:sz w:val="24"/>
          <w:szCs w:val="24"/>
          <w:lang w:eastAsia="el-GR"/>
        </w:rPr>
        <w:t>τη συνάφεια των σπουδών του υποψηφίου (προπτυχιακών και μεταπτυχιακών)  με την επιστημονική/θεματική περιοχή της ΔΔ,</w:t>
      </w:r>
      <w:r w:rsidRPr="00EE0B5C">
        <w:rPr>
          <w:rFonts w:ascii="Calibri" w:eastAsia="Times New Roman" w:hAnsi="Calibri" w:cs="Calibri"/>
          <w:sz w:val="24"/>
          <w:szCs w:val="24"/>
          <w:lang w:eastAsia="el-GR"/>
        </w:rPr>
        <w:t xml:space="preserve"> την απόδοση στις προπτυχιακές και μεταπτυχιακές σπουδές του, την ερευνητική και επαγγελματική δραστηριότητα (αν υπάρχει), τις συστατικές επιστολές, την προσωπική συνέντευξη  και τη </w:t>
      </w:r>
      <w:r w:rsidRPr="00EE0B5C">
        <w:rPr>
          <w:rFonts w:ascii="Calibri" w:eastAsia="Times New Roman" w:hAnsi="Calibri" w:cs="Calibri"/>
          <w:color w:val="000000"/>
          <w:sz w:val="24"/>
          <w:szCs w:val="24"/>
          <w:lang w:eastAsia="el-GR"/>
        </w:rPr>
        <w:t>γνώση της Αγγλικής γλώσσας (και της Ελληνικής για αλλοδαπούς)</w:t>
      </w:r>
      <w:r w:rsidRPr="00EE0B5C">
        <w:rPr>
          <w:rFonts w:ascii="Calibri" w:eastAsia="Times New Roman" w:hAnsi="Calibri" w:cs="Calibri"/>
          <w:sz w:val="24"/>
          <w:szCs w:val="24"/>
          <w:lang w:eastAsia="el-GR"/>
        </w:rPr>
        <w:t xml:space="preserve">. Ειδικά </w:t>
      </w:r>
      <w:r w:rsidRPr="00EE0B5C">
        <w:rPr>
          <w:rFonts w:ascii="Calibri" w:eastAsia="Times New Roman" w:hAnsi="Calibri" w:cs="Calibri"/>
          <w:color w:val="000000"/>
          <w:sz w:val="24"/>
          <w:szCs w:val="24"/>
          <w:lang w:eastAsia="el-GR"/>
        </w:rPr>
        <w:t>για την Αγγλική</w:t>
      </w:r>
      <w:r w:rsidRPr="00EE0B5C">
        <w:rPr>
          <w:rFonts w:ascii="Calibri" w:eastAsia="Times New Roman" w:hAnsi="Calibri" w:cs="Calibri"/>
          <w:sz w:val="24"/>
          <w:szCs w:val="24"/>
          <w:lang w:eastAsia="el-GR"/>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rsidR="00EE0B5C" w:rsidRPr="00EE0B5C" w:rsidRDefault="00EE0B5C" w:rsidP="00EE0B5C">
      <w:pPr>
        <w:autoSpaceDE w:val="0"/>
        <w:autoSpaceDN w:val="0"/>
        <w:adjustRightInd w:val="0"/>
        <w:spacing w:after="0" w:line="240" w:lineRule="auto"/>
        <w:rPr>
          <w:rFonts w:ascii="TimesNewRoman+1" w:eastAsia="Calibri" w:hAnsi="TimesNewRoman+1" w:cs="TimesNewRoman+1"/>
          <w:sz w:val="24"/>
          <w:szCs w:val="24"/>
          <w:lang w:eastAsia="el-GR"/>
        </w:rPr>
      </w:pPr>
    </w:p>
    <w:p w:rsidR="00EE0B5C" w:rsidRPr="00EE0B5C" w:rsidRDefault="00EE0B5C" w:rsidP="00EE0B5C">
      <w:pPr>
        <w:spacing w:after="0" w:line="300" w:lineRule="atLeast"/>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 xml:space="preserve">Οι υποψήφιοι θα πρέπει να υποβάλουν </w:t>
      </w:r>
      <w:r w:rsidRPr="00EE0B5C">
        <w:rPr>
          <w:rFonts w:ascii="Calibri" w:eastAsia="Times New Roman" w:hAnsi="Calibri" w:cs="Calibri"/>
          <w:b/>
          <w:sz w:val="24"/>
          <w:szCs w:val="24"/>
          <w:lang w:eastAsia="el-GR"/>
        </w:rPr>
        <w:t>μέχρι τ</w:t>
      </w:r>
      <w:r w:rsidR="000D0CA6">
        <w:rPr>
          <w:rFonts w:ascii="Calibri" w:eastAsia="Times New Roman" w:hAnsi="Calibri" w:cs="Calibri"/>
          <w:b/>
          <w:sz w:val="24"/>
          <w:szCs w:val="24"/>
          <w:lang w:eastAsia="el-GR"/>
        </w:rPr>
        <w:t>ην</w:t>
      </w:r>
      <w:r w:rsidRPr="00EE0B5C">
        <w:rPr>
          <w:rFonts w:ascii="Calibri" w:eastAsia="Times New Roman" w:hAnsi="Calibri" w:cs="Calibri"/>
          <w:b/>
          <w:sz w:val="24"/>
          <w:szCs w:val="24"/>
          <w:lang w:eastAsia="el-GR"/>
        </w:rPr>
        <w:t xml:space="preserve"> ανωτέρω προθεσμί</w:t>
      </w:r>
      <w:r w:rsidR="000D0CA6">
        <w:rPr>
          <w:rFonts w:ascii="Calibri" w:eastAsia="Times New Roman" w:hAnsi="Calibri" w:cs="Calibri"/>
          <w:b/>
          <w:sz w:val="24"/>
          <w:szCs w:val="24"/>
          <w:lang w:eastAsia="el-GR"/>
        </w:rPr>
        <w:t>α</w:t>
      </w:r>
      <w:r w:rsidRPr="00EE0B5C">
        <w:rPr>
          <w:rFonts w:ascii="Calibri" w:eastAsia="Times New Roman" w:hAnsi="Calibri" w:cs="Calibri"/>
          <w:sz w:val="24"/>
          <w:szCs w:val="24"/>
          <w:lang w:eastAsia="el-GR"/>
        </w:rPr>
        <w:t xml:space="preserve"> ήτοι μέχρι </w:t>
      </w:r>
      <w:r w:rsidR="000D0CA6">
        <w:rPr>
          <w:rFonts w:ascii="Calibri" w:eastAsia="Times New Roman" w:hAnsi="Calibri" w:cs="Calibri"/>
          <w:b/>
          <w:sz w:val="24"/>
          <w:szCs w:val="24"/>
          <w:lang w:eastAsia="el-GR"/>
        </w:rPr>
        <w:t xml:space="preserve">31-01-2019 </w:t>
      </w:r>
      <w:r w:rsidRPr="00EE0B5C">
        <w:rPr>
          <w:rFonts w:ascii="Calibri" w:eastAsia="Times New Roman" w:hAnsi="Calibri" w:cs="Calibri"/>
          <w:sz w:val="24"/>
          <w:szCs w:val="24"/>
          <w:lang w:eastAsia="el-GR"/>
        </w:rPr>
        <w:t xml:space="preserve">τις αιτήσεις και τα δικαιολογητικά που αναφέρονται παρακάτω σε </w:t>
      </w:r>
      <w:r w:rsidRPr="00EE0B5C">
        <w:rPr>
          <w:rFonts w:ascii="Calibri" w:eastAsia="Times New Roman" w:hAnsi="Calibri" w:cs="Calibri"/>
          <w:b/>
          <w:sz w:val="24"/>
          <w:szCs w:val="24"/>
          <w:lang w:eastAsia="el-GR"/>
        </w:rPr>
        <w:t>έντυπη μορφή</w:t>
      </w:r>
      <w:r w:rsidR="000D0CA6">
        <w:rPr>
          <w:rFonts w:ascii="Calibri" w:eastAsia="Times New Roman" w:hAnsi="Calibri" w:cs="Calibri"/>
          <w:b/>
          <w:sz w:val="24"/>
          <w:szCs w:val="24"/>
          <w:lang w:eastAsia="el-GR"/>
        </w:rPr>
        <w:t xml:space="preserve"> </w:t>
      </w:r>
      <w:r w:rsidRPr="00EE0B5C">
        <w:rPr>
          <w:rFonts w:ascii="Calibri" w:eastAsia="Times New Roman" w:hAnsi="Calibri" w:cs="Calibri"/>
          <w:sz w:val="24"/>
          <w:szCs w:val="24"/>
          <w:lang w:eastAsia="el-GR"/>
        </w:rPr>
        <w:t xml:space="preserve">στη Γραμματεία του Τμήματος Πολιτικών Μηχανικών του Πανεπιστημίου Πατρών (Τ.Κ. 26500, Ρίο, </w:t>
      </w:r>
      <w:proofErr w:type="spellStart"/>
      <w:r w:rsidRPr="00EE0B5C">
        <w:rPr>
          <w:rFonts w:ascii="Calibri" w:eastAsia="Times New Roman" w:hAnsi="Calibri" w:cs="Calibri"/>
          <w:sz w:val="24"/>
          <w:szCs w:val="24"/>
          <w:lang w:eastAsia="el-GR"/>
        </w:rPr>
        <w:t>τηλ</w:t>
      </w:r>
      <w:proofErr w:type="spellEnd"/>
      <w:r w:rsidRPr="00EE0B5C">
        <w:rPr>
          <w:rFonts w:ascii="Calibri" w:eastAsia="Times New Roman" w:hAnsi="Calibri" w:cs="Calibri"/>
          <w:sz w:val="24"/>
          <w:szCs w:val="24"/>
          <w:lang w:eastAsia="el-GR"/>
        </w:rPr>
        <w:t xml:space="preserve">.: 2610996502 –2610996504), όπως επίσης και σε </w:t>
      </w:r>
      <w:r w:rsidRPr="00EE0B5C">
        <w:rPr>
          <w:rFonts w:ascii="Calibri" w:eastAsia="Times New Roman" w:hAnsi="Calibri" w:cs="Calibri"/>
          <w:b/>
          <w:sz w:val="24"/>
          <w:szCs w:val="24"/>
          <w:lang w:eastAsia="el-GR"/>
        </w:rPr>
        <w:t>ηλεκτρονική μορφή</w:t>
      </w:r>
      <w:r w:rsidRPr="00EE0B5C">
        <w:rPr>
          <w:rFonts w:ascii="Calibri" w:eastAsia="Times New Roman" w:hAnsi="Calibri" w:cs="Calibri"/>
          <w:sz w:val="24"/>
          <w:szCs w:val="24"/>
          <w:lang w:eastAsia="el-GR"/>
        </w:rPr>
        <w:t xml:space="preserve"> (</w:t>
      </w:r>
      <w:proofErr w:type="spellStart"/>
      <w:r w:rsidRPr="00EE0B5C">
        <w:rPr>
          <w:rFonts w:ascii="Calibri" w:eastAsia="Times New Roman" w:hAnsi="Calibri" w:cs="Calibri"/>
          <w:sz w:val="24"/>
          <w:szCs w:val="24"/>
          <w:lang w:eastAsia="el-GR"/>
        </w:rPr>
        <w:t>σκαναρισμένα</w:t>
      </w:r>
      <w:proofErr w:type="spellEnd"/>
      <w:r w:rsidRPr="00EE0B5C">
        <w:rPr>
          <w:rFonts w:ascii="Calibri" w:eastAsia="Times New Roman" w:hAnsi="Calibri" w:cs="Calibri"/>
          <w:sz w:val="24"/>
          <w:szCs w:val="24"/>
          <w:lang w:eastAsia="el-GR"/>
        </w:rPr>
        <w:t xml:space="preserve">, </w:t>
      </w:r>
      <w:r w:rsidRPr="00EE0B5C">
        <w:rPr>
          <w:rFonts w:ascii="Calibri" w:eastAsia="Times New Roman" w:hAnsi="Calibri" w:cs="Calibri"/>
          <w:b/>
          <w:sz w:val="24"/>
          <w:szCs w:val="24"/>
          <w:lang w:eastAsia="el-GR"/>
        </w:rPr>
        <w:t>πλην των συστατικών επιστολών</w:t>
      </w:r>
      <w:r w:rsidRPr="00EE0B5C">
        <w:rPr>
          <w:rFonts w:ascii="Calibri" w:eastAsia="Times New Roman" w:hAnsi="Calibri" w:cs="Calibri"/>
          <w:sz w:val="24"/>
          <w:szCs w:val="24"/>
          <w:lang w:eastAsia="el-GR"/>
        </w:rPr>
        <w:t>) στο σύνδεσμο:</w:t>
      </w:r>
    </w:p>
    <w:p w:rsidR="00EE0B5C" w:rsidRPr="00EE0B5C" w:rsidRDefault="00EE0B5C" w:rsidP="00EE0B5C">
      <w:pPr>
        <w:spacing w:after="0" w:line="300" w:lineRule="atLeast"/>
        <w:jc w:val="both"/>
        <w:rPr>
          <w:rFonts w:ascii="Calibri" w:eastAsia="Times New Roman" w:hAnsi="Calibri" w:cs="Calibri"/>
          <w:b/>
          <w:sz w:val="24"/>
          <w:szCs w:val="24"/>
          <w:lang w:eastAsia="el-GR"/>
        </w:rPr>
      </w:pPr>
      <w:hyperlink r:id="rId6" w:history="1">
        <w:r w:rsidRPr="00EE0B5C">
          <w:rPr>
            <w:rFonts w:ascii="Calibri" w:eastAsia="Times New Roman" w:hAnsi="Calibri" w:cs="Calibri"/>
            <w:b/>
            <w:color w:val="0000FF"/>
            <w:sz w:val="24"/>
            <w:szCs w:val="24"/>
            <w:u w:val="single"/>
            <w:lang w:val="en-US" w:eastAsia="el-GR"/>
          </w:rPr>
          <w:t>https</w:t>
        </w:r>
        <w:r w:rsidRPr="00EE0B5C">
          <w:rPr>
            <w:rFonts w:ascii="Calibri" w:eastAsia="Times New Roman" w:hAnsi="Calibri" w:cs="Calibri"/>
            <w:b/>
            <w:color w:val="0000FF"/>
            <w:sz w:val="24"/>
            <w:szCs w:val="24"/>
            <w:u w:val="single"/>
            <w:lang w:eastAsia="el-GR"/>
          </w:rPr>
          <w:t>://</w:t>
        </w:r>
        <w:r w:rsidRPr="00EE0B5C">
          <w:rPr>
            <w:rFonts w:ascii="Calibri" w:eastAsia="Times New Roman" w:hAnsi="Calibri" w:cs="Calibri"/>
            <w:b/>
            <w:color w:val="0000FF"/>
            <w:sz w:val="24"/>
            <w:szCs w:val="24"/>
            <w:u w:val="single"/>
            <w:lang w:val="en-US" w:eastAsia="el-GR"/>
          </w:rPr>
          <w:t>matrix</w:t>
        </w:r>
        <w:r w:rsidRPr="00EE0B5C">
          <w:rPr>
            <w:rFonts w:ascii="Calibri" w:eastAsia="Times New Roman" w:hAnsi="Calibri" w:cs="Calibri"/>
            <w:b/>
            <w:color w:val="0000FF"/>
            <w:sz w:val="24"/>
            <w:szCs w:val="24"/>
            <w:u w:val="single"/>
            <w:lang w:eastAsia="el-GR"/>
          </w:rPr>
          <w:t>.</w:t>
        </w:r>
        <w:proofErr w:type="spellStart"/>
        <w:r w:rsidRPr="00EE0B5C">
          <w:rPr>
            <w:rFonts w:ascii="Calibri" w:eastAsia="Times New Roman" w:hAnsi="Calibri" w:cs="Calibri"/>
            <w:b/>
            <w:color w:val="0000FF"/>
            <w:sz w:val="24"/>
            <w:szCs w:val="24"/>
            <w:u w:val="single"/>
            <w:lang w:val="en-US" w:eastAsia="el-GR"/>
          </w:rPr>
          <w:t>upatras</w:t>
        </w:r>
        <w:proofErr w:type="spellEnd"/>
        <w:r w:rsidRPr="00EE0B5C">
          <w:rPr>
            <w:rFonts w:ascii="Calibri" w:eastAsia="Times New Roman" w:hAnsi="Calibri" w:cs="Calibri"/>
            <w:b/>
            <w:color w:val="0000FF"/>
            <w:sz w:val="24"/>
            <w:szCs w:val="24"/>
            <w:u w:val="single"/>
            <w:lang w:eastAsia="el-GR"/>
          </w:rPr>
          <w:t>.</w:t>
        </w:r>
        <w:r w:rsidRPr="00EE0B5C">
          <w:rPr>
            <w:rFonts w:ascii="Calibri" w:eastAsia="Times New Roman" w:hAnsi="Calibri" w:cs="Calibri"/>
            <w:b/>
            <w:color w:val="0000FF"/>
            <w:sz w:val="24"/>
            <w:szCs w:val="24"/>
            <w:u w:val="single"/>
            <w:lang w:val="en-US" w:eastAsia="el-GR"/>
          </w:rPr>
          <w:t>gr</w:t>
        </w:r>
        <w:r w:rsidRPr="00EE0B5C">
          <w:rPr>
            <w:rFonts w:ascii="Calibri" w:eastAsia="Times New Roman" w:hAnsi="Calibri" w:cs="Calibri"/>
            <w:b/>
            <w:color w:val="0000FF"/>
            <w:sz w:val="24"/>
            <w:szCs w:val="24"/>
            <w:u w:val="single"/>
            <w:lang w:eastAsia="el-GR"/>
          </w:rPr>
          <w:t>/</w:t>
        </w:r>
        <w:r w:rsidRPr="00EE0B5C">
          <w:rPr>
            <w:rFonts w:ascii="Calibri" w:eastAsia="Times New Roman" w:hAnsi="Calibri" w:cs="Calibri"/>
            <w:b/>
            <w:color w:val="0000FF"/>
            <w:sz w:val="24"/>
            <w:szCs w:val="24"/>
            <w:u w:val="single"/>
            <w:lang w:val="en-US" w:eastAsia="el-GR"/>
          </w:rPr>
          <w:t>sap</w:t>
        </w:r>
        <w:r w:rsidRPr="00EE0B5C">
          <w:rPr>
            <w:rFonts w:ascii="Calibri" w:eastAsia="Times New Roman" w:hAnsi="Calibri" w:cs="Calibri"/>
            <w:b/>
            <w:color w:val="0000FF"/>
            <w:sz w:val="24"/>
            <w:szCs w:val="24"/>
            <w:u w:val="single"/>
            <w:lang w:eastAsia="el-GR"/>
          </w:rPr>
          <w:t>/</w:t>
        </w:r>
        <w:proofErr w:type="spellStart"/>
        <w:r w:rsidRPr="00EE0B5C">
          <w:rPr>
            <w:rFonts w:ascii="Calibri" w:eastAsia="Times New Roman" w:hAnsi="Calibri" w:cs="Calibri"/>
            <w:b/>
            <w:color w:val="0000FF"/>
            <w:sz w:val="24"/>
            <w:szCs w:val="24"/>
            <w:u w:val="single"/>
            <w:lang w:val="en-US" w:eastAsia="el-GR"/>
          </w:rPr>
          <w:t>bc</w:t>
        </w:r>
        <w:proofErr w:type="spellEnd"/>
        <w:r w:rsidRPr="00EE0B5C">
          <w:rPr>
            <w:rFonts w:ascii="Calibri" w:eastAsia="Times New Roman" w:hAnsi="Calibri" w:cs="Calibri"/>
            <w:b/>
            <w:color w:val="0000FF"/>
            <w:sz w:val="24"/>
            <w:szCs w:val="24"/>
            <w:u w:val="single"/>
            <w:lang w:eastAsia="el-GR"/>
          </w:rPr>
          <w:t>/</w:t>
        </w:r>
        <w:proofErr w:type="spellStart"/>
        <w:r w:rsidRPr="00EE0B5C">
          <w:rPr>
            <w:rFonts w:ascii="Calibri" w:eastAsia="Times New Roman" w:hAnsi="Calibri" w:cs="Calibri"/>
            <w:b/>
            <w:color w:val="0000FF"/>
            <w:sz w:val="24"/>
            <w:szCs w:val="24"/>
            <w:u w:val="single"/>
            <w:lang w:val="en-US" w:eastAsia="el-GR"/>
          </w:rPr>
          <w:t>webdynpro</w:t>
        </w:r>
        <w:proofErr w:type="spellEnd"/>
        <w:r w:rsidRPr="00EE0B5C">
          <w:rPr>
            <w:rFonts w:ascii="Calibri" w:eastAsia="Times New Roman" w:hAnsi="Calibri" w:cs="Calibri"/>
            <w:b/>
            <w:color w:val="0000FF"/>
            <w:sz w:val="24"/>
            <w:szCs w:val="24"/>
            <w:u w:val="single"/>
            <w:lang w:eastAsia="el-GR"/>
          </w:rPr>
          <w:t>/</w:t>
        </w:r>
        <w:r w:rsidRPr="00EE0B5C">
          <w:rPr>
            <w:rFonts w:ascii="Calibri" w:eastAsia="Times New Roman" w:hAnsi="Calibri" w:cs="Calibri"/>
            <w:b/>
            <w:color w:val="0000FF"/>
            <w:sz w:val="24"/>
            <w:szCs w:val="24"/>
            <w:u w:val="single"/>
            <w:lang w:val="en-US" w:eastAsia="el-GR"/>
          </w:rPr>
          <w:t>sap</w:t>
        </w:r>
        <w:r w:rsidRPr="00EE0B5C">
          <w:rPr>
            <w:rFonts w:ascii="Calibri" w:eastAsia="Times New Roman" w:hAnsi="Calibri" w:cs="Calibri"/>
            <w:b/>
            <w:color w:val="0000FF"/>
            <w:sz w:val="24"/>
            <w:szCs w:val="24"/>
            <w:u w:val="single"/>
            <w:lang w:eastAsia="el-GR"/>
          </w:rPr>
          <w:t>/</w:t>
        </w:r>
        <w:proofErr w:type="spellStart"/>
        <w:r w:rsidRPr="00EE0B5C">
          <w:rPr>
            <w:rFonts w:ascii="Calibri" w:eastAsia="Times New Roman" w:hAnsi="Calibri" w:cs="Calibri"/>
            <w:b/>
            <w:color w:val="0000FF"/>
            <w:sz w:val="24"/>
            <w:szCs w:val="24"/>
            <w:u w:val="single"/>
            <w:lang w:val="en-US" w:eastAsia="el-GR"/>
          </w:rPr>
          <w:t>zups</w:t>
        </w:r>
        <w:proofErr w:type="spellEnd"/>
        <w:r w:rsidRPr="00EE0B5C">
          <w:rPr>
            <w:rFonts w:ascii="Calibri" w:eastAsia="Times New Roman" w:hAnsi="Calibri" w:cs="Calibri"/>
            <w:b/>
            <w:color w:val="0000FF"/>
            <w:sz w:val="24"/>
            <w:szCs w:val="24"/>
            <w:u w:val="single"/>
            <w:lang w:eastAsia="el-GR"/>
          </w:rPr>
          <w:t>_</w:t>
        </w:r>
        <w:proofErr w:type="spellStart"/>
        <w:r w:rsidRPr="00EE0B5C">
          <w:rPr>
            <w:rFonts w:ascii="Calibri" w:eastAsia="Times New Roman" w:hAnsi="Calibri" w:cs="Calibri"/>
            <w:b/>
            <w:color w:val="0000FF"/>
            <w:sz w:val="24"/>
            <w:szCs w:val="24"/>
            <w:u w:val="single"/>
            <w:lang w:val="en-US" w:eastAsia="el-GR"/>
          </w:rPr>
          <w:t>pg</w:t>
        </w:r>
        <w:proofErr w:type="spellEnd"/>
        <w:r w:rsidRPr="00EE0B5C">
          <w:rPr>
            <w:rFonts w:ascii="Calibri" w:eastAsia="Times New Roman" w:hAnsi="Calibri" w:cs="Calibri"/>
            <w:b/>
            <w:color w:val="0000FF"/>
            <w:sz w:val="24"/>
            <w:szCs w:val="24"/>
            <w:u w:val="single"/>
            <w:lang w:eastAsia="el-GR"/>
          </w:rPr>
          <w:t>_</w:t>
        </w:r>
        <w:proofErr w:type="spellStart"/>
        <w:r w:rsidRPr="00EE0B5C">
          <w:rPr>
            <w:rFonts w:ascii="Calibri" w:eastAsia="Times New Roman" w:hAnsi="Calibri" w:cs="Calibri"/>
            <w:b/>
            <w:color w:val="0000FF"/>
            <w:sz w:val="24"/>
            <w:szCs w:val="24"/>
            <w:u w:val="single"/>
            <w:lang w:val="en-US" w:eastAsia="el-GR"/>
          </w:rPr>
          <w:t>adm</w:t>
        </w:r>
        <w:proofErr w:type="spellEnd"/>
        <w:r w:rsidRPr="00EE0B5C">
          <w:rPr>
            <w:rFonts w:ascii="Calibri" w:eastAsia="Times New Roman" w:hAnsi="Calibri" w:cs="Calibri"/>
            <w:b/>
            <w:color w:val="0000FF"/>
            <w:sz w:val="24"/>
            <w:szCs w:val="24"/>
            <w:u w:val="single"/>
            <w:lang w:eastAsia="el-GR"/>
          </w:rPr>
          <w:t>#</w:t>
        </w:r>
      </w:hyperlink>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EE0B5C" w:rsidP="00EE0B5C">
      <w:pPr>
        <w:numPr>
          <w:ilvl w:val="0"/>
          <w:numId w:val="1"/>
        </w:numPr>
        <w:tabs>
          <w:tab w:val="num" w:pos="-1985"/>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Times New Roman"/>
          <w:color w:val="000000"/>
          <w:sz w:val="24"/>
          <w:szCs w:val="24"/>
          <w:lang w:eastAsia="el-GR"/>
        </w:rPr>
        <w:t> </w:t>
      </w:r>
      <w:r w:rsidRPr="00EE0B5C">
        <w:rPr>
          <w:rFonts w:ascii="Calibri" w:eastAsia="Times New Roman" w:hAnsi="Calibri" w:cs="Arial"/>
          <w:color w:val="000000"/>
          <w:sz w:val="24"/>
          <w:szCs w:val="24"/>
          <w:lang w:eastAsia="el-GR"/>
        </w:rPr>
        <w:t xml:space="preserve">Έντυπη </w:t>
      </w:r>
      <w:hyperlink r:id="rId7" w:history="1">
        <w:r w:rsidRPr="00EE0B5C">
          <w:rPr>
            <w:rFonts w:ascii="Calibri" w:eastAsia="Times New Roman" w:hAnsi="Calibri" w:cs="Arial"/>
            <w:color w:val="0000FF"/>
            <w:sz w:val="24"/>
            <w:szCs w:val="24"/>
            <w:u w:val="single"/>
            <w:lang w:eastAsia="el-GR"/>
          </w:rPr>
          <w:t>αίτ</w:t>
        </w:r>
        <w:r w:rsidRPr="00EE0B5C">
          <w:rPr>
            <w:rFonts w:ascii="Calibri" w:eastAsia="Times New Roman" w:hAnsi="Calibri" w:cs="Arial"/>
            <w:color w:val="0000FF"/>
            <w:sz w:val="24"/>
            <w:szCs w:val="24"/>
            <w:u w:val="single"/>
            <w:lang w:eastAsia="el-GR"/>
          </w:rPr>
          <w:t>η</w:t>
        </w:r>
        <w:r w:rsidRPr="00EE0B5C">
          <w:rPr>
            <w:rFonts w:ascii="Calibri" w:eastAsia="Times New Roman" w:hAnsi="Calibri" w:cs="Arial"/>
            <w:color w:val="0000FF"/>
            <w:sz w:val="24"/>
            <w:szCs w:val="24"/>
            <w:u w:val="single"/>
            <w:lang w:eastAsia="el-GR"/>
          </w:rPr>
          <w:t>σ</w:t>
        </w:r>
        <w:r w:rsidRPr="00EE0B5C">
          <w:rPr>
            <w:rFonts w:ascii="Calibri" w:eastAsia="Times New Roman" w:hAnsi="Calibri" w:cs="Arial"/>
            <w:color w:val="0000FF"/>
            <w:sz w:val="24"/>
            <w:szCs w:val="24"/>
            <w:u w:val="single"/>
            <w:lang w:eastAsia="el-GR"/>
          </w:rPr>
          <w:t>η</w:t>
        </w:r>
      </w:hyperlink>
      <w:r w:rsidRPr="00EE0B5C">
        <w:rPr>
          <w:rFonts w:ascii="Calibri" w:eastAsia="Times New Roman" w:hAnsi="Calibri" w:cs="Arial"/>
          <w:color w:val="000000"/>
          <w:sz w:val="24"/>
          <w:szCs w:val="24"/>
          <w:lang w:eastAsia="el-GR"/>
        </w:rPr>
        <w:t xml:space="preserve"> </w:t>
      </w: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w:t>
      </w: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lastRenderedPageBreak/>
        <w:t xml:space="preserve">Αναλυτική βαθμολογία με όλες τις συμμετοχές σε εξετάσεις προπτυχιακών και μεταπτυχιακών μαθημάτων. </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color w:val="000000"/>
          <w:sz w:val="24"/>
          <w:szCs w:val="24"/>
          <w:lang w:eastAsia="el-GR"/>
        </w:rPr>
      </w:pPr>
      <w:r w:rsidRPr="00EE0B5C">
        <w:rPr>
          <w:rFonts w:ascii="Calibri" w:eastAsia="Times New Roman" w:hAnsi="Calibri" w:cs="Calibri"/>
          <w:color w:val="000000"/>
          <w:sz w:val="24"/>
          <w:szCs w:val="24"/>
          <w:lang w:eastAsia="el-GR"/>
        </w:rPr>
        <w:t>Αναλυτικό βιογραφικό σημείωμα.</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color w:val="000000"/>
          <w:sz w:val="24"/>
          <w:szCs w:val="24"/>
          <w:lang w:eastAsia="el-GR"/>
        </w:rPr>
      </w:pPr>
      <w:r w:rsidRPr="00EE0B5C">
        <w:rPr>
          <w:rFonts w:ascii="Calibri" w:eastAsia="Times New Roman" w:hAnsi="Calibri" w:cs="Calibri"/>
          <w:sz w:val="24"/>
          <w:szCs w:val="24"/>
          <w:lang w:eastAsia="el-GR"/>
        </w:rPr>
        <w:t>Περίληψη προπτυχιακής η/και μεταπτυχιακής διπλωματικής εργασίας (εφ’ όσον υπάρχουν).</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 xml:space="preserve">Προσχέδιο της προτεινόμενης διδακτορικής διατριβής, στο οποίο θα συμπεριλαμβάνονται τα ερευνητικά ενδιαφέροντα και οι προτεραιότητες. </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Αντίγραφα επιστημονικών δημοσιεύσεων (εφ’ όσον υπάρχουν).</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Τουλάχιστον δύο συστατικές επιστολές από Καθηγητές ή Λέκτορες ΑΕΙ σε φάκελο κλειστό από τον παρέχοντα τη συστατική</w:t>
      </w:r>
      <w:r w:rsidRPr="00EE0B5C">
        <w:rPr>
          <w:rFonts w:ascii="Calibri" w:eastAsia="Times New Roman" w:hAnsi="Calibri" w:cs="Arial"/>
          <w:color w:val="000000"/>
          <w:sz w:val="24"/>
          <w:szCs w:val="24"/>
          <w:lang w:eastAsia="el-GR"/>
        </w:rPr>
        <w:t xml:space="preserve"> (τα στοιχεία των </w:t>
      </w:r>
      <w:proofErr w:type="spellStart"/>
      <w:r w:rsidRPr="00EE0B5C">
        <w:rPr>
          <w:rFonts w:ascii="Calibri" w:eastAsia="Times New Roman" w:hAnsi="Calibri" w:cs="Arial"/>
          <w:color w:val="000000"/>
          <w:sz w:val="24"/>
          <w:szCs w:val="24"/>
          <w:lang w:eastAsia="el-GR"/>
        </w:rPr>
        <w:t>συνταξάντων</w:t>
      </w:r>
      <w:proofErr w:type="spellEnd"/>
      <w:r w:rsidRPr="00EE0B5C">
        <w:rPr>
          <w:rFonts w:ascii="Calibri" w:eastAsia="Times New Roman" w:hAnsi="Calibri" w:cs="Arial"/>
          <w:color w:val="000000"/>
          <w:sz w:val="24"/>
          <w:szCs w:val="24"/>
          <w:lang w:eastAsia="el-GR"/>
        </w:rPr>
        <w:t xml:space="preserve"> αναγράφονται και στην αίτηση του υποψηφίου) </w:t>
      </w: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w:t>
      </w: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 xml:space="preserve">. Οι συστατικές επιστολές υπογεγραμμένες, μπορούν να αποστέλλονται από τους </w:t>
      </w:r>
      <w:proofErr w:type="spellStart"/>
      <w:r w:rsidRPr="00EE0B5C">
        <w:rPr>
          <w:rFonts w:ascii="Calibri" w:eastAsia="Times New Roman" w:hAnsi="Calibri" w:cs="Arial"/>
          <w:color w:val="000000"/>
          <w:sz w:val="24"/>
          <w:szCs w:val="24"/>
          <w:lang w:eastAsia="el-GR"/>
        </w:rPr>
        <w:t>συντάξαντες</w:t>
      </w:r>
      <w:proofErr w:type="spellEnd"/>
      <w:r w:rsidRPr="00EE0B5C">
        <w:rPr>
          <w:rFonts w:ascii="Calibri" w:eastAsia="Times New Roman" w:hAnsi="Calibri" w:cs="Arial"/>
          <w:color w:val="000000"/>
          <w:sz w:val="24"/>
          <w:szCs w:val="24"/>
          <w:lang w:eastAsia="el-GR"/>
        </w:rPr>
        <w:t xml:space="preserve"> και ηλεκτρονικά, στη διεύθυνση </w:t>
      </w:r>
      <w:hyperlink r:id="rId8" w:history="1">
        <w:r w:rsidRPr="00EE0B5C">
          <w:rPr>
            <w:rFonts w:ascii="Calibri" w:eastAsia="Times New Roman" w:hAnsi="Calibri" w:cs="Arial"/>
            <w:color w:val="0000FF"/>
            <w:sz w:val="24"/>
            <w:szCs w:val="24"/>
            <w:u w:val="single"/>
            <w:lang w:val="en-US" w:eastAsia="el-GR"/>
          </w:rPr>
          <w:t>elkateli</w:t>
        </w:r>
        <w:r w:rsidRPr="00EE0B5C">
          <w:rPr>
            <w:rFonts w:ascii="Calibri" w:eastAsia="Times New Roman" w:hAnsi="Calibri" w:cs="Arial"/>
            <w:color w:val="0000FF"/>
            <w:sz w:val="24"/>
            <w:szCs w:val="24"/>
            <w:u w:val="single"/>
            <w:lang w:eastAsia="el-GR"/>
          </w:rPr>
          <w:t>@</w:t>
        </w:r>
        <w:r w:rsidRPr="00EE0B5C">
          <w:rPr>
            <w:rFonts w:ascii="Calibri" w:eastAsia="Times New Roman" w:hAnsi="Calibri" w:cs="Arial"/>
            <w:color w:val="0000FF"/>
            <w:sz w:val="24"/>
            <w:szCs w:val="24"/>
            <w:u w:val="single"/>
            <w:lang w:val="en-US" w:eastAsia="el-GR"/>
          </w:rPr>
          <w:t>upatras</w:t>
        </w:r>
        <w:r w:rsidRPr="00EE0B5C">
          <w:rPr>
            <w:rFonts w:ascii="Calibri" w:eastAsia="Times New Roman" w:hAnsi="Calibri" w:cs="Arial"/>
            <w:color w:val="0000FF"/>
            <w:sz w:val="24"/>
            <w:szCs w:val="24"/>
            <w:u w:val="single"/>
            <w:lang w:eastAsia="el-GR"/>
          </w:rPr>
          <w:t>.</w:t>
        </w:r>
        <w:r w:rsidRPr="00EE0B5C">
          <w:rPr>
            <w:rFonts w:ascii="Calibri" w:eastAsia="Times New Roman" w:hAnsi="Calibri" w:cs="Arial"/>
            <w:color w:val="0000FF"/>
            <w:sz w:val="24"/>
            <w:szCs w:val="24"/>
            <w:u w:val="single"/>
            <w:lang w:val="en-US" w:eastAsia="el-GR"/>
          </w:rPr>
          <w:t>gr</w:t>
        </w:r>
      </w:hyperlink>
      <w:r w:rsidRPr="00EE0B5C">
        <w:rPr>
          <w:rFonts w:ascii="Calibri" w:eastAsia="Times New Roman" w:hAnsi="Calibri" w:cs="Arial"/>
          <w:color w:val="000000"/>
          <w:sz w:val="24"/>
          <w:szCs w:val="24"/>
          <w:lang w:eastAsia="el-GR"/>
        </w:rPr>
        <w:t>.</w:t>
      </w:r>
      <w:r w:rsidRPr="00EE0B5C">
        <w:rPr>
          <w:rFonts w:ascii="Calibri" w:eastAsia="Times New Roman" w:hAnsi="Calibri" w:cs="Calibri"/>
          <w:sz w:val="24"/>
          <w:szCs w:val="24"/>
          <w:lang w:eastAsia="el-GR"/>
        </w:rPr>
        <w:t xml:space="preserve"> </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Times New Roman" w:hAnsi="Calibri" w:cs="Calibri"/>
          <w:color w:val="000000"/>
          <w:sz w:val="24"/>
          <w:szCs w:val="24"/>
          <w:lang w:eastAsia="el-GR"/>
        </w:rPr>
        <w:t>Αποδεικτικά (διπλώματα, αντίγραφα αποτελεσμάτων εξετάσεων) γνώσης της Αγγλικής γλώσσας (και της Ελληνικής για αλλοδαπούς)</w:t>
      </w:r>
      <w:r w:rsidRPr="00EE0B5C">
        <w:rPr>
          <w:rFonts w:ascii="Calibri" w:eastAsia="Times New Roman" w:hAnsi="Calibri" w:cs="Calibri"/>
          <w:sz w:val="24"/>
          <w:szCs w:val="24"/>
          <w:lang w:eastAsia="el-GR"/>
        </w:rPr>
        <w:t>.</w:t>
      </w:r>
    </w:p>
    <w:p w:rsidR="00EE0B5C" w:rsidRPr="00EE0B5C" w:rsidRDefault="00EE0B5C" w:rsidP="00EE0B5C">
      <w:pPr>
        <w:numPr>
          <w:ilvl w:val="0"/>
          <w:numId w:val="1"/>
        </w:numPr>
        <w:tabs>
          <w:tab w:val="num" w:pos="-1843"/>
        </w:tabs>
        <w:spacing w:after="0" w:line="300" w:lineRule="atLeast"/>
        <w:ind w:left="426" w:hanging="426"/>
        <w:jc w:val="both"/>
        <w:rPr>
          <w:rFonts w:ascii="Calibri" w:eastAsia="Times New Roman" w:hAnsi="Calibri" w:cs="Calibri"/>
          <w:sz w:val="24"/>
          <w:szCs w:val="24"/>
          <w:lang w:eastAsia="el-GR"/>
        </w:rPr>
      </w:pPr>
      <w:r w:rsidRPr="00EE0B5C">
        <w:rPr>
          <w:rFonts w:ascii="Calibri" w:eastAsia="Batang" w:hAnsi="Calibri" w:cs="Calibri"/>
          <w:sz w:val="24"/>
          <w:szCs w:val="24"/>
          <w:lang w:eastAsia="ja-JP"/>
        </w:rPr>
        <w:t>Ειδική αιτιολόγηση στην περίπτωση που προτείνεται ως γλώσσα συγγραφής της ΔΔ η Αγγλική.</w:t>
      </w:r>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EE0B5C" w:rsidP="00EE0B5C">
      <w:pPr>
        <w:spacing w:after="0" w:line="300" w:lineRule="atLeast"/>
        <w:jc w:val="both"/>
        <w:rPr>
          <w:rFonts w:ascii="Calibri" w:eastAsia="Times New Roman" w:hAnsi="Calibri" w:cs="Arial"/>
          <w:color w:val="0000FF"/>
          <w:sz w:val="24"/>
          <w:szCs w:val="24"/>
          <w:lang w:eastAsia="el-GR"/>
        </w:rPr>
      </w:pP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w:t>
      </w:r>
      <w:r w:rsidRPr="00EE0B5C">
        <w:rPr>
          <w:rFonts w:ascii="Calibri" w:eastAsia="Times New Roman" w:hAnsi="Calibri" w:cs="Arial"/>
          <w:color w:val="000000"/>
          <w:sz w:val="24"/>
          <w:szCs w:val="24"/>
          <w:vertAlign w:val="superscript"/>
          <w:lang w:eastAsia="el-GR"/>
        </w:rPr>
        <w:t>)</w:t>
      </w:r>
      <w:r w:rsidRPr="00EE0B5C">
        <w:rPr>
          <w:rFonts w:ascii="Calibri" w:eastAsia="Times New Roman" w:hAnsi="Calibri" w:cs="Arial"/>
          <w:color w:val="000000"/>
          <w:sz w:val="24"/>
          <w:szCs w:val="24"/>
          <w:lang w:eastAsia="el-GR"/>
        </w:rPr>
        <w:t xml:space="preserve"> Έντυπα συστατικών επιστολών στην </w:t>
      </w:r>
      <w:hyperlink r:id="rId9" w:tgtFrame="_blank" w:history="1">
        <w:r w:rsidRPr="00EE0B5C">
          <w:rPr>
            <w:rFonts w:ascii="Calibri" w:eastAsia="Times New Roman" w:hAnsi="Calibri" w:cs="Arial"/>
            <w:color w:val="0000FF"/>
            <w:sz w:val="24"/>
            <w:szCs w:val="24"/>
            <w:u w:val="single"/>
            <w:lang w:eastAsia="el-GR"/>
          </w:rPr>
          <w:t>Ελληνική</w:t>
        </w:r>
      </w:hyperlink>
      <w:r w:rsidRPr="00EE0B5C">
        <w:rPr>
          <w:rFonts w:ascii="Calibri" w:eastAsia="Times New Roman" w:hAnsi="Calibri" w:cs="Arial"/>
          <w:color w:val="000000"/>
          <w:sz w:val="24"/>
          <w:szCs w:val="24"/>
          <w:lang w:eastAsia="el-GR"/>
        </w:rPr>
        <w:t xml:space="preserve"> και την </w:t>
      </w:r>
      <w:hyperlink r:id="rId10" w:tgtFrame="_blank" w:history="1">
        <w:r w:rsidRPr="00EE0B5C">
          <w:rPr>
            <w:rFonts w:ascii="Calibri" w:eastAsia="Times New Roman" w:hAnsi="Calibri" w:cs="Arial"/>
            <w:color w:val="0000FF"/>
            <w:sz w:val="24"/>
            <w:szCs w:val="24"/>
            <w:u w:val="single"/>
            <w:lang w:eastAsia="el-GR"/>
          </w:rPr>
          <w:t>Αγγλική</w:t>
        </w:r>
      </w:hyperlink>
      <w:r w:rsidRPr="00EE0B5C">
        <w:rPr>
          <w:rFonts w:ascii="Calibri" w:eastAsia="Times New Roman" w:hAnsi="Calibri" w:cs="Arial"/>
          <w:color w:val="000000"/>
          <w:sz w:val="24"/>
          <w:szCs w:val="24"/>
          <w:lang w:eastAsia="el-GR"/>
        </w:rPr>
        <w:t xml:space="preserve"> γλώσσα χορηγούνται από τη Γραμματεία του Τμήματος και έχουν επίσης καταχωρηθεί στο σύνδεσμο </w:t>
      </w:r>
      <w:hyperlink r:id="rId11" w:history="1">
        <w:r w:rsidRPr="00EE0B5C">
          <w:rPr>
            <w:rFonts w:ascii="Calibri" w:eastAsia="Times New Roman" w:hAnsi="Calibri" w:cs="Arial"/>
            <w:color w:val="0000FF"/>
            <w:sz w:val="24"/>
            <w:szCs w:val="24"/>
            <w:u w:val="single"/>
            <w:lang w:eastAsia="el-GR"/>
          </w:rPr>
          <w:t>Εγγρ</w:t>
        </w:r>
        <w:r w:rsidRPr="00EE0B5C">
          <w:rPr>
            <w:rFonts w:ascii="Calibri" w:eastAsia="Times New Roman" w:hAnsi="Calibri" w:cs="Arial"/>
            <w:color w:val="0000FF"/>
            <w:sz w:val="24"/>
            <w:szCs w:val="24"/>
            <w:u w:val="single"/>
            <w:lang w:eastAsia="el-GR"/>
          </w:rPr>
          <w:t>α</w:t>
        </w:r>
        <w:r w:rsidRPr="00EE0B5C">
          <w:rPr>
            <w:rFonts w:ascii="Calibri" w:eastAsia="Times New Roman" w:hAnsi="Calibri" w:cs="Arial"/>
            <w:color w:val="0000FF"/>
            <w:sz w:val="24"/>
            <w:szCs w:val="24"/>
            <w:u w:val="single"/>
            <w:lang w:eastAsia="el-GR"/>
          </w:rPr>
          <w:t>φ</w:t>
        </w:r>
        <w:r w:rsidRPr="00EE0B5C">
          <w:rPr>
            <w:rFonts w:ascii="Calibri" w:eastAsia="Times New Roman" w:hAnsi="Calibri" w:cs="Arial"/>
            <w:color w:val="0000FF"/>
            <w:sz w:val="24"/>
            <w:szCs w:val="24"/>
            <w:u w:val="single"/>
            <w:lang w:eastAsia="el-GR"/>
          </w:rPr>
          <w:t>ές</w:t>
        </w:r>
      </w:hyperlink>
      <w:r w:rsidRPr="00EE0B5C">
        <w:rPr>
          <w:rFonts w:ascii="Calibri" w:eastAsia="Times New Roman" w:hAnsi="Calibri" w:cs="Arial"/>
          <w:color w:val="000000"/>
          <w:sz w:val="24"/>
          <w:szCs w:val="24"/>
          <w:lang w:eastAsia="el-GR"/>
        </w:rPr>
        <w:t xml:space="preserve"> της ιστοσελίδας του Τμήματος: </w:t>
      </w:r>
      <w:hyperlink r:id="rId12" w:history="1">
        <w:r w:rsidRPr="00EE0B5C">
          <w:rPr>
            <w:rFonts w:ascii="Calibri" w:eastAsia="Times New Roman" w:hAnsi="Calibri" w:cs="Arial"/>
            <w:color w:val="0000FF"/>
            <w:sz w:val="24"/>
            <w:szCs w:val="24"/>
            <w:u w:val="single"/>
            <w:lang w:eastAsia="el-GR"/>
          </w:rPr>
          <w:t>www.civil.upatras.gr</w:t>
        </w:r>
      </w:hyperlink>
      <w:r w:rsidRPr="00EE0B5C">
        <w:rPr>
          <w:rFonts w:ascii="Calibri" w:eastAsia="Times New Roman" w:hAnsi="Calibri" w:cs="Arial"/>
          <w:color w:val="0000FF"/>
          <w:sz w:val="24"/>
          <w:szCs w:val="24"/>
          <w:lang w:eastAsia="el-GR"/>
        </w:rPr>
        <w:t>.</w:t>
      </w:r>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EE0B5C" w:rsidP="00EE0B5C">
      <w:pPr>
        <w:spacing w:after="0" w:line="300" w:lineRule="atLeast"/>
        <w:jc w:val="both"/>
        <w:rPr>
          <w:rFonts w:ascii="Calibri" w:eastAsia="Times New Roman" w:hAnsi="Calibri" w:cs="Calibri"/>
          <w:sz w:val="24"/>
          <w:szCs w:val="24"/>
          <w:lang w:eastAsia="el-GR"/>
        </w:rPr>
      </w:pPr>
    </w:p>
    <w:p w:rsidR="00EE0B5C" w:rsidRPr="00EE0B5C" w:rsidRDefault="00EE0B5C" w:rsidP="00EE0B5C">
      <w:pPr>
        <w:spacing w:after="0" w:line="300" w:lineRule="atLeast"/>
        <w:ind w:left="3600" w:firstLine="720"/>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 xml:space="preserve">    Πάτρα, </w:t>
      </w:r>
      <w:r w:rsidR="000D0CA6">
        <w:rPr>
          <w:rFonts w:ascii="Calibri" w:eastAsia="Times New Roman" w:hAnsi="Calibri" w:cs="Calibri"/>
          <w:sz w:val="24"/>
          <w:szCs w:val="24"/>
          <w:lang w:eastAsia="el-GR"/>
        </w:rPr>
        <w:t>16 Ιανουαρίου</w:t>
      </w:r>
      <w:r w:rsidRPr="00EE0B5C">
        <w:rPr>
          <w:rFonts w:ascii="Calibri" w:eastAsia="Times New Roman" w:hAnsi="Calibri" w:cs="Calibri"/>
          <w:sz w:val="24"/>
          <w:szCs w:val="24"/>
          <w:lang w:eastAsia="el-GR"/>
        </w:rPr>
        <w:t xml:space="preserve"> 201</w:t>
      </w:r>
      <w:r w:rsidR="000D0CA6">
        <w:rPr>
          <w:rFonts w:ascii="Calibri" w:eastAsia="Times New Roman" w:hAnsi="Calibri" w:cs="Calibri"/>
          <w:sz w:val="24"/>
          <w:szCs w:val="24"/>
          <w:lang w:eastAsia="el-GR"/>
        </w:rPr>
        <w:t>9</w:t>
      </w:r>
      <w:bookmarkStart w:id="0" w:name="_GoBack"/>
      <w:bookmarkEnd w:id="0"/>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r w:rsidRPr="00EE0B5C">
        <w:rPr>
          <w:rFonts w:ascii="Calibri" w:eastAsia="Times New Roman" w:hAnsi="Calibri" w:cs="Calibri"/>
          <w:color w:val="FF0000"/>
          <w:sz w:val="24"/>
          <w:szCs w:val="24"/>
          <w:lang w:eastAsia="el-GR"/>
        </w:rPr>
        <w:tab/>
      </w:r>
      <w:r w:rsidRPr="00EE0B5C">
        <w:rPr>
          <w:rFonts w:ascii="Calibri" w:eastAsia="Times New Roman" w:hAnsi="Calibri" w:cs="Calibri"/>
          <w:color w:val="FF0000"/>
          <w:sz w:val="24"/>
          <w:szCs w:val="24"/>
          <w:lang w:eastAsia="el-GR"/>
        </w:rPr>
        <w:tab/>
      </w:r>
      <w:r w:rsidRPr="00EE0B5C">
        <w:rPr>
          <w:rFonts w:ascii="Calibri" w:eastAsia="Times New Roman" w:hAnsi="Calibri" w:cs="Calibri"/>
          <w:color w:val="FF0000"/>
          <w:sz w:val="24"/>
          <w:szCs w:val="24"/>
          <w:lang w:eastAsia="el-GR"/>
        </w:rPr>
        <w:tab/>
      </w:r>
      <w:r w:rsidRPr="00EE0B5C">
        <w:rPr>
          <w:rFonts w:ascii="Calibri" w:eastAsia="Times New Roman" w:hAnsi="Calibri" w:cs="Calibri"/>
          <w:color w:val="FF0000"/>
          <w:sz w:val="24"/>
          <w:szCs w:val="24"/>
          <w:lang w:eastAsia="el-GR"/>
        </w:rPr>
        <w:tab/>
      </w:r>
      <w:r w:rsidRPr="00EE0B5C">
        <w:rPr>
          <w:rFonts w:ascii="Calibri" w:eastAsia="Times New Roman" w:hAnsi="Calibri" w:cs="Calibri"/>
          <w:color w:val="FF0000"/>
          <w:sz w:val="24"/>
          <w:szCs w:val="24"/>
          <w:lang w:eastAsia="el-GR"/>
        </w:rPr>
        <w:tab/>
      </w:r>
      <w:r w:rsidRPr="00EE0B5C">
        <w:rPr>
          <w:rFonts w:ascii="Calibri" w:eastAsia="Times New Roman" w:hAnsi="Calibri" w:cs="Calibri"/>
          <w:color w:val="FF0000"/>
          <w:sz w:val="24"/>
          <w:szCs w:val="24"/>
          <w:lang w:eastAsia="el-GR"/>
        </w:rPr>
        <w:tab/>
        <w:t xml:space="preserve">  </w:t>
      </w:r>
      <w:r w:rsidRPr="00EE0B5C">
        <w:rPr>
          <w:rFonts w:ascii="Calibri" w:eastAsia="Times New Roman" w:hAnsi="Calibri" w:cs="Calibri"/>
          <w:color w:val="000000"/>
          <w:sz w:val="24"/>
          <w:szCs w:val="24"/>
          <w:lang w:eastAsia="el-GR"/>
        </w:rPr>
        <w:t>Ο Πρόεδρος του Τμήματος</w:t>
      </w:r>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p>
    <w:p w:rsidR="00EE0B5C" w:rsidRPr="00EE0B5C" w:rsidRDefault="00EE0B5C" w:rsidP="00EE0B5C">
      <w:pPr>
        <w:spacing w:after="0" w:line="300" w:lineRule="atLeast"/>
        <w:jc w:val="both"/>
        <w:rPr>
          <w:rFonts w:ascii="Calibri" w:eastAsia="Times New Roman" w:hAnsi="Calibri" w:cs="Calibri"/>
          <w:color w:val="000000"/>
          <w:sz w:val="24"/>
          <w:szCs w:val="24"/>
          <w:lang w:eastAsia="el-GR"/>
        </w:rPr>
      </w:pPr>
    </w:p>
    <w:p w:rsidR="00EE0B5C" w:rsidRPr="00EE0B5C" w:rsidRDefault="00EE0B5C" w:rsidP="00EE0B5C">
      <w:pPr>
        <w:spacing w:after="0" w:line="300" w:lineRule="atLeast"/>
        <w:jc w:val="center"/>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ab/>
      </w:r>
      <w:r w:rsidRPr="00EE0B5C">
        <w:rPr>
          <w:rFonts w:ascii="Calibri" w:eastAsia="Times New Roman" w:hAnsi="Calibri" w:cs="Calibri"/>
          <w:sz w:val="24"/>
          <w:szCs w:val="24"/>
          <w:lang w:eastAsia="el-GR"/>
        </w:rPr>
        <w:tab/>
      </w:r>
      <w:r w:rsidRPr="00EE0B5C">
        <w:rPr>
          <w:rFonts w:ascii="Calibri" w:eastAsia="Times New Roman" w:hAnsi="Calibri" w:cs="Calibri"/>
          <w:sz w:val="24"/>
          <w:szCs w:val="24"/>
          <w:lang w:eastAsia="el-GR"/>
        </w:rPr>
        <w:tab/>
        <w:t xml:space="preserve">            ΑΘΑΝΑΣΙΟΣ Α. ΔΗΜΑΣ</w:t>
      </w:r>
    </w:p>
    <w:p w:rsidR="00EE0B5C" w:rsidRPr="00EE0B5C" w:rsidRDefault="00EE0B5C" w:rsidP="00EE0B5C">
      <w:pPr>
        <w:spacing w:after="0" w:line="300" w:lineRule="atLeast"/>
        <w:ind w:left="4320" w:firstLine="720"/>
        <w:jc w:val="both"/>
        <w:rPr>
          <w:rFonts w:ascii="Calibri" w:eastAsia="Times New Roman" w:hAnsi="Calibri" w:cs="Calibri"/>
          <w:sz w:val="24"/>
          <w:szCs w:val="24"/>
          <w:lang w:eastAsia="el-GR"/>
        </w:rPr>
      </w:pPr>
      <w:r w:rsidRPr="00EE0B5C">
        <w:rPr>
          <w:rFonts w:ascii="Calibri" w:eastAsia="Times New Roman" w:hAnsi="Calibri" w:cs="Calibri"/>
          <w:sz w:val="24"/>
          <w:szCs w:val="24"/>
          <w:lang w:eastAsia="el-GR"/>
        </w:rPr>
        <w:t xml:space="preserve">   Καθηγητής</w:t>
      </w:r>
    </w:p>
    <w:p w:rsidR="00D43B25" w:rsidRDefault="00D43B25">
      <w:pPr>
        <w:rPr>
          <w:lang w:val="en-US"/>
        </w:rPr>
      </w:pPr>
    </w:p>
    <w:p w:rsidR="00E002F7" w:rsidRDefault="00E002F7">
      <w:pPr>
        <w:rPr>
          <w:lang w:val="en-US"/>
        </w:rPr>
      </w:pPr>
    </w:p>
    <w:p w:rsidR="00E002F7" w:rsidRPr="00E002F7" w:rsidRDefault="00E002F7">
      <w:pPr>
        <w:rPr>
          <w:lang w:val="en-US"/>
        </w:rPr>
      </w:pPr>
    </w:p>
    <w:sectPr w:rsidR="00E002F7" w:rsidRPr="00E002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f Garamond">
    <w:altName w:val="Courier New"/>
    <w:charset w:val="A1"/>
    <w:family w:val="auto"/>
    <w:pitch w:val="variable"/>
    <w:sig w:usb0="00000081" w:usb1="00000048" w:usb2="00000000" w:usb3="00000000" w:csb0="00000008" w:csb1="00000000"/>
  </w:font>
  <w:font w:name="TimesNewRoman+1">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C2"/>
    <w:rsid w:val="000D0CA6"/>
    <w:rsid w:val="007F50C2"/>
    <w:rsid w:val="00B57E5C"/>
    <w:rsid w:val="00D43B25"/>
    <w:rsid w:val="00E002F7"/>
    <w:rsid w:val="00EE0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ateli@upatras.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vil.upatras.gr/userfiles/cd3b7fb8-1789-4a17-b149-66a3a5cbba43/AITISI_EPILOGHS_DD_NEOS_NOMOS.doc" TargetMode="External"/><Relationship Id="rId12" Type="http://schemas.openxmlformats.org/officeDocument/2006/relationships/hyperlink" Target="http://www.civil.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11" Type="http://schemas.openxmlformats.org/officeDocument/2006/relationships/hyperlink" Target="http://www.civil.upatras.gr/Download.aspx?id=2" TargetMode="External"/><Relationship Id="rId5" Type="http://schemas.openxmlformats.org/officeDocument/2006/relationships/webSettings" Target="webSettings.xml"/><Relationship Id="rId10"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 Id="rId4" Type="http://schemas.openxmlformats.org/officeDocument/2006/relationships/settings" Target="settings.xml"/><Relationship Id="rId9"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1206</Words>
  <Characters>6517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2</cp:revision>
  <dcterms:created xsi:type="dcterms:W3CDTF">2019-01-16T09:37:00Z</dcterms:created>
  <dcterms:modified xsi:type="dcterms:W3CDTF">2019-01-16T10:11:00Z</dcterms:modified>
</cp:coreProperties>
</file>